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26FC" w14:textId="07E71245" w:rsidR="005B0107" w:rsidRDefault="005B0107" w:rsidP="005B0107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eastAsia="Trebuchet MS" w:hAnsi="Arial" w:cs="Arial"/>
          <w:b/>
          <w:bCs/>
          <w:color w:val="F79646" w:themeColor="accent6"/>
          <w:spacing w:val="-2"/>
          <w:kern w:val="0"/>
          <w:sz w:val="36"/>
          <w:szCs w:val="36"/>
          <w:lang w:eastAsia="en-US"/>
        </w:rPr>
      </w:pPr>
      <w:r w:rsidRPr="005B0107">
        <w:rPr>
          <w:rFonts w:ascii="Arial" w:eastAsia="Trebuchet MS" w:hAnsi="Arial" w:cs="Arial"/>
          <w:b/>
          <w:bCs/>
          <w:color w:val="F79646" w:themeColor="accent6"/>
          <w:spacing w:val="-2"/>
          <w:kern w:val="0"/>
          <w:sz w:val="36"/>
          <w:szCs w:val="36"/>
          <w:lang w:eastAsia="en-US"/>
        </w:rPr>
        <w:t>IPT-SFP S1SC12-G-1</w:t>
      </w:r>
      <w:r w:rsidR="00B30216" w:rsidRPr="00B30216">
        <w:rPr>
          <w:rFonts w:ascii="Arial" w:eastAsia="Trebuchet MS" w:hAnsi="Arial" w:cs="Arial"/>
          <w:b/>
          <w:bCs/>
          <w:color w:val="F79646" w:themeColor="accent6"/>
          <w:spacing w:val="-2"/>
          <w:kern w:val="0"/>
          <w:sz w:val="36"/>
          <w:szCs w:val="36"/>
          <w:lang w:eastAsia="en-US"/>
        </w:rPr>
        <w:t>55</w:t>
      </w:r>
      <w:r w:rsidRPr="005B0107">
        <w:rPr>
          <w:rFonts w:ascii="Arial" w:eastAsia="Trebuchet MS" w:hAnsi="Arial" w:cs="Arial"/>
          <w:b/>
          <w:bCs/>
          <w:color w:val="F79646" w:themeColor="accent6"/>
          <w:spacing w:val="-2"/>
          <w:kern w:val="0"/>
          <w:sz w:val="36"/>
          <w:szCs w:val="36"/>
          <w:lang w:eastAsia="en-US"/>
        </w:rPr>
        <w:t>0-1</w:t>
      </w:r>
      <w:r w:rsidR="00B30216" w:rsidRPr="00B30216">
        <w:rPr>
          <w:rFonts w:ascii="Arial" w:eastAsia="Trebuchet MS" w:hAnsi="Arial" w:cs="Arial"/>
          <w:b/>
          <w:bCs/>
          <w:color w:val="F79646" w:themeColor="accent6"/>
          <w:spacing w:val="-2"/>
          <w:kern w:val="0"/>
          <w:sz w:val="36"/>
          <w:szCs w:val="36"/>
          <w:lang w:eastAsia="en-US"/>
        </w:rPr>
        <w:t>31</w:t>
      </w:r>
      <w:r w:rsidRPr="005B0107">
        <w:rPr>
          <w:rFonts w:ascii="Arial" w:eastAsia="Trebuchet MS" w:hAnsi="Arial" w:cs="Arial"/>
          <w:b/>
          <w:bCs/>
          <w:color w:val="F79646" w:themeColor="accent6"/>
          <w:spacing w:val="-2"/>
          <w:kern w:val="0"/>
          <w:sz w:val="36"/>
          <w:szCs w:val="36"/>
          <w:lang w:eastAsia="en-US"/>
        </w:rPr>
        <w:t>0-I</w:t>
      </w:r>
    </w:p>
    <w:p w14:paraId="1F084EAC" w14:textId="37F102FB" w:rsidR="001C055D" w:rsidRPr="001C055D" w:rsidRDefault="00812AB9" w:rsidP="001C055D">
      <w:pPr>
        <w:autoSpaceDE w:val="0"/>
        <w:autoSpaceDN w:val="0"/>
        <w:adjustRightInd w:val="0"/>
        <w:spacing w:line="300" w:lineRule="auto"/>
        <w:jc w:val="left"/>
        <w:outlineLvl w:val="0"/>
        <w:rPr>
          <w:rFonts w:ascii="Times New Roman" w:hAnsi="Times New Roman" w:cs="Times New Roman"/>
          <w:b/>
          <w:bCs/>
          <w:smallCaps/>
          <w:spacing w:val="5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68A790C0" w:rsidR="00812AB9" w:rsidRPr="00210F93" w:rsidRDefault="00210F93" w:rsidP="00210F93">
      <w:pPr>
        <w:pStyle w:val="af"/>
        <w:numPr>
          <w:ilvl w:val="0"/>
          <w:numId w:val="8"/>
        </w:numPr>
        <w:spacing w:line="276" w:lineRule="auto"/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0F9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10F93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Pr="00210F93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210F93">
        <w:rPr>
          <w:rFonts w:ascii="Times New Roman" w:hAnsi="Times New Roman" w:cs="Times New Roman"/>
          <w:sz w:val="24"/>
          <w:szCs w:val="24"/>
        </w:rPr>
        <w:t>/с</w:t>
      </w:r>
    </w:p>
    <w:p w14:paraId="419A9054" w14:textId="7F690251" w:rsidR="00812AB9" w:rsidRDefault="000432B6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EE0B89F" wp14:editId="56A6E325">
            <wp:simplePos x="0" y="0"/>
            <wp:positionH relativeFrom="column">
              <wp:posOffset>3908425</wp:posOffset>
            </wp:positionH>
            <wp:positionV relativeFrom="paragraph">
              <wp:posOffset>56808</wp:posOffset>
            </wp:positionV>
            <wp:extent cx="2565400" cy="2254885"/>
            <wp:effectExtent l="0" t="0" r="6350" b="0"/>
            <wp:wrapTight wrapText="bothSides">
              <wp:wrapPolygon edited="0">
                <wp:start x="0" y="0"/>
                <wp:lineTo x="0" y="21351"/>
                <wp:lineTo x="21493" y="21351"/>
                <wp:lineTo x="21493" y="0"/>
                <wp:lineTo x="0" y="0"/>
              </wp:wrapPolygon>
            </wp:wrapTight>
            <wp:docPr id="5" name="图像 15">
              <a:extLst xmlns:a="http://schemas.openxmlformats.org/drawingml/2006/main">
                <a:ext uri="{FF2B5EF4-FFF2-40B4-BE49-F238E27FC236}">
                  <a16:creationId xmlns:a16="http://schemas.microsoft.com/office/drawing/2014/main" id="{A68C4971-7B54-4A35-8EA0-C0D9B5FBC5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 15">
                      <a:extLst>
                        <a:ext uri="{FF2B5EF4-FFF2-40B4-BE49-F238E27FC236}">
                          <a16:creationId xmlns:a16="http://schemas.microsoft.com/office/drawing/2014/main" id="{A68C4971-7B54-4A35-8EA0-C0D9B5FBC5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565400" cy="225488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4BBDD3F6" w:rsidR="00812AB9" w:rsidRPr="001A6F0D" w:rsidRDefault="00812AB9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198F8A0F" w14:textId="632B1835" w:rsidR="005B0107" w:rsidRPr="001A6F0D" w:rsidRDefault="005B0107" w:rsidP="005B0107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волны(передающая)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B30216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32B02E1A" w14:textId="0420D89A" w:rsidR="005B0107" w:rsidRPr="001A6F0D" w:rsidRDefault="005B0107" w:rsidP="005B0107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волны(принимающая)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B30216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4D4D9D6A" w14:textId="1C7149E5" w:rsidR="00812AB9" w:rsidRDefault="00812AB9" w:rsidP="00210F93">
      <w:pPr>
        <w:pStyle w:val="af"/>
        <w:widowControl/>
        <w:numPr>
          <w:ilvl w:val="0"/>
          <w:numId w:val="8"/>
        </w:numPr>
        <w:shd w:val="clear" w:color="auto" w:fill="FFFFFF"/>
        <w:spacing w:line="276" w:lineRule="auto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25CC24AB" w14:textId="22CB2AB0" w:rsidR="00210F93" w:rsidRPr="00210F93" w:rsidRDefault="00210F93" w:rsidP="00210F93">
      <w:pPr>
        <w:pStyle w:val="af"/>
        <w:widowControl/>
        <w:numPr>
          <w:ilvl w:val="0"/>
          <w:numId w:val="8"/>
        </w:numPr>
        <w:shd w:val="clear" w:color="auto" w:fill="FFFFFF"/>
        <w:spacing w:line="276" w:lineRule="auto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210F93">
        <w:rPr>
          <w:rFonts w:ascii="Times New Roman" w:hAnsi="Times New Roman" w:cs="Times New Roman"/>
          <w:sz w:val="24"/>
          <w:szCs w:val="24"/>
          <w:lang w:val="ru-RU"/>
        </w:rPr>
        <w:t>Интерфейс мониторинга</w:t>
      </w:r>
    </w:p>
    <w:p w14:paraId="359CC426" w14:textId="724E92E9" w:rsidR="00812AB9" w:rsidRPr="001A6F0D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μm</w:t>
      </w:r>
      <w:proofErr w:type="spellEnd"/>
    </w:p>
    <w:p w14:paraId="5A1DBB12" w14:textId="651B0BA0" w:rsidR="00812AB9" w:rsidRPr="001A6F0D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5B0107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0км</w:t>
      </w:r>
    </w:p>
    <w:p w14:paraId="419E9681" w14:textId="77777777" w:rsidR="00812AB9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230DAC32" w:rsidR="00812AB9" w:rsidRPr="00210F93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210F9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от </w:t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>-40°</w:t>
      </w:r>
      <w:r w:rsidR="00210F93" w:rsidRPr="00210F93">
        <w:rPr>
          <w:rFonts w:ascii="Times New Roman" w:hAnsi="Times New Roman" w:cs="Times New Roman"/>
          <w:sz w:val="24"/>
          <w:szCs w:val="24"/>
        </w:rPr>
        <w:t>C</w:t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 xml:space="preserve"> до 85°</w:t>
      </w:r>
      <w:r w:rsidRP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7D7A5124" w14:textId="1E91D226" w:rsidR="005B0107" w:rsidRPr="005B0107" w:rsidRDefault="005B0107" w:rsidP="005B01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107">
        <w:rPr>
          <w:rFonts w:ascii="Times New Roman" w:hAnsi="Times New Roman" w:cs="Times New Roman"/>
          <w:sz w:val="24"/>
          <w:szCs w:val="24"/>
        </w:rPr>
        <w:t>IPT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0107">
        <w:rPr>
          <w:rFonts w:ascii="Times New Roman" w:hAnsi="Times New Roman" w:cs="Times New Roman"/>
          <w:sz w:val="24"/>
          <w:szCs w:val="24"/>
        </w:rPr>
        <w:t>SFP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107">
        <w:rPr>
          <w:rFonts w:ascii="Times New Roman" w:hAnsi="Times New Roman" w:cs="Times New Roman"/>
          <w:sz w:val="24"/>
          <w:szCs w:val="24"/>
        </w:rPr>
        <w:t>S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B0107">
        <w:rPr>
          <w:rFonts w:ascii="Times New Roman" w:hAnsi="Times New Roman" w:cs="Times New Roman"/>
          <w:sz w:val="24"/>
          <w:szCs w:val="24"/>
        </w:rPr>
        <w:t>SC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12-</w:t>
      </w:r>
      <w:r w:rsidRPr="005B0107">
        <w:rPr>
          <w:rFonts w:ascii="Times New Roman" w:hAnsi="Times New Roman" w:cs="Times New Roman"/>
          <w:sz w:val="24"/>
          <w:szCs w:val="24"/>
        </w:rPr>
        <w:t>G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B30216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0-1</w:t>
      </w:r>
      <w:r w:rsidR="00B30216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0-</w:t>
      </w:r>
      <w:r w:rsidRPr="005B0107">
        <w:rPr>
          <w:rFonts w:ascii="Times New Roman" w:hAnsi="Times New Roman" w:cs="Times New Roman"/>
          <w:sz w:val="24"/>
          <w:szCs w:val="24"/>
        </w:rPr>
        <w:t>I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высокопроизводительный и экономичный модуль, совместимый с интерфейсом </w:t>
      </w:r>
      <w:r w:rsidRPr="005B0107">
        <w:rPr>
          <w:rFonts w:ascii="Times New Roman" w:hAnsi="Times New Roman" w:cs="Times New Roman"/>
          <w:sz w:val="24"/>
          <w:szCs w:val="24"/>
        </w:rPr>
        <w:t>LC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B0107">
        <w:rPr>
          <w:rFonts w:ascii="Times New Roman" w:hAnsi="Times New Roman" w:cs="Times New Roman"/>
          <w:sz w:val="24"/>
          <w:szCs w:val="24"/>
        </w:rPr>
        <w:t>SC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со встроенным </w:t>
      </w:r>
      <w:r w:rsidRPr="005B0107">
        <w:rPr>
          <w:rFonts w:ascii="Times New Roman" w:hAnsi="Times New Roman" w:cs="Times New Roman"/>
          <w:sz w:val="24"/>
          <w:szCs w:val="24"/>
        </w:rPr>
        <w:t>WDM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для двунаправленной последовательной оптической передачи данных. Этот модуль предназначен для </w:t>
      </w:r>
      <w:proofErr w:type="spellStart"/>
      <w:r w:rsidRPr="005B0107">
        <w:rPr>
          <w:rFonts w:ascii="Times New Roman" w:hAnsi="Times New Roman" w:cs="Times New Roman"/>
          <w:sz w:val="24"/>
          <w:szCs w:val="24"/>
          <w:lang w:val="ru-RU"/>
        </w:rPr>
        <w:t>одномодового</w:t>
      </w:r>
      <w:proofErr w:type="spellEnd"/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одиночного волокна, работает на длине волны 1</w:t>
      </w:r>
      <w:r w:rsidR="00B30216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0/1</w:t>
      </w:r>
      <w:r w:rsidR="00B30216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0нм.</w:t>
      </w:r>
    </w:p>
    <w:p w14:paraId="5887D234" w14:textId="77777777" w:rsidR="005B0107" w:rsidRPr="005B0107" w:rsidRDefault="005B0107" w:rsidP="005B01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Секция передатчика включает в себя </w:t>
      </w:r>
      <w:r w:rsidRPr="005B0107">
        <w:rPr>
          <w:rFonts w:ascii="Times New Roman" w:hAnsi="Times New Roman" w:cs="Times New Roman"/>
          <w:sz w:val="24"/>
          <w:szCs w:val="24"/>
        </w:rPr>
        <w:t>FP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и микросхему драйвера с температурной компенсацией и схемой автоматического управления мощностью, что делает выходную мощность секции передатчика и коэффициент погашения стабильными при рабочей температуре.</w:t>
      </w:r>
    </w:p>
    <w:p w14:paraId="0F795E02" w14:textId="6D98061B" w:rsidR="00812AB9" w:rsidRPr="005B0107" w:rsidRDefault="005B0107" w:rsidP="005B01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Секция приемника включает в себя эффективный фотодиод </w:t>
      </w:r>
      <w:proofErr w:type="spellStart"/>
      <w:r w:rsidRPr="005B0107">
        <w:rPr>
          <w:rFonts w:ascii="Times New Roman" w:hAnsi="Times New Roman" w:cs="Times New Roman"/>
          <w:sz w:val="24"/>
          <w:szCs w:val="24"/>
        </w:rPr>
        <w:t>InGaAs</w:t>
      </w:r>
      <w:proofErr w:type="spellEnd"/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B0107">
        <w:rPr>
          <w:rFonts w:ascii="Times New Roman" w:hAnsi="Times New Roman" w:cs="Times New Roman"/>
          <w:sz w:val="24"/>
          <w:szCs w:val="24"/>
          <w:lang w:val="ru-RU"/>
        </w:rPr>
        <w:t>трансимпеданс</w:t>
      </w:r>
      <w:proofErr w:type="spellEnd"/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с АРУ для широкого динамического диапазона.</w:t>
      </w:r>
    </w:p>
    <w:p w14:paraId="0642D937" w14:textId="69A72393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0CBD8E" w14:textId="77777777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AA59C4" w14:textId="1D427E9C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FFE850" w14:textId="667FFD08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1B100B" w14:textId="444364AA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701"/>
        <w:gridCol w:w="1134"/>
        <w:gridCol w:w="1134"/>
        <w:gridCol w:w="1134"/>
        <w:gridCol w:w="1431"/>
      </w:tblGrid>
      <w:tr w:rsidR="00812AB9" w14:paraId="6A36A12A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5B0107" w14:paraId="486744A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4CD1A6AB" w14:textId="19BE286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F3C2DE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134" w:type="dxa"/>
          </w:tcPr>
          <w:p w14:paraId="1F8782D6" w14:textId="6485C90F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59437153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67AF70DE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56DC685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774348D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C0F9DB" w14:textId="0A0B2F4D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3E1BD4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1134" w:type="dxa"/>
            <w:vAlign w:val="center"/>
          </w:tcPr>
          <w:p w14:paraId="33BE629E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788D281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1BE4925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5B0107" w14:paraId="13AD49C6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B4EFB55" w14:textId="43BCA33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1134" w:type="dxa"/>
            <w:vAlign w:val="center"/>
          </w:tcPr>
          <w:p w14:paraId="187F4DC3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4B89C5A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048ED6EC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5B0107" w14:paraId="6B3206AF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805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5B0107" w:rsidRDefault="005B0107" w:rsidP="005B0107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4DC2787B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44CC2B7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5B0107" w14:paraId="0A54857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27D41AE3" w14:textId="4F82633B" w:rsidR="005B0107" w:rsidRDefault="005B0107" w:rsidP="005B0107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0F1833FC" w14:textId="7806C4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134" w:type="dxa"/>
            <w:vAlign w:val="center"/>
          </w:tcPr>
          <w:p w14:paraId="2E8F02E5" w14:textId="7D8EA020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53A4EF6C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07FE1E6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5A0FD5C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5B0107" w14:paraId="091CE3B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79180DE" w14:textId="3622E93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409C5E6" w14:textId="061BD64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1134" w:type="dxa"/>
            <w:vAlign w:val="center"/>
          </w:tcPr>
          <w:p w14:paraId="15F9EF0F" w14:textId="15DAAB7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57E11BC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25BED95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5B0107" w14:paraId="51E080A7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4580E4A" w14:textId="2656589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28F291" w14:textId="60E24DD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 w14:paraId="0AEE7BAC" w14:textId="49156D1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Vcc-1.3</w:t>
            </w:r>
          </w:p>
        </w:tc>
        <w:tc>
          <w:tcPr>
            <w:tcW w:w="1134" w:type="dxa"/>
            <w:vAlign w:val="center"/>
          </w:tcPr>
          <w:p w14:paraId="7A0B2489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67F9F71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431" w:type="dxa"/>
            <w:vAlign w:val="center"/>
          </w:tcPr>
          <w:p w14:paraId="5924EC8C" w14:textId="7F7F5926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499E36FD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3FC194C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E45EC" w14:textId="3A0178F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170A9DB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0A8C7BB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283684A9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161A59F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797566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2345E00B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B464BE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5B0107" w14:paraId="7A3BDA99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794119F9" w14:textId="4B8D664B" w:rsidR="005B0107" w:rsidRDefault="005B0107" w:rsidP="005B0107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18E4DE8" w14:textId="43450D1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proofErr w:type="gram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5B4F9F36" w14:textId="6741094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89BC3F8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2B35933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800</w:t>
            </w:r>
          </w:p>
        </w:tc>
        <w:tc>
          <w:tcPr>
            <w:tcW w:w="1431" w:type="dxa"/>
            <w:vAlign w:val="center"/>
          </w:tcPr>
          <w:p w14:paraId="338A3D1B" w14:textId="40DBCAA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5B0107" w14:paraId="6166C7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53E0AF4" w14:textId="5908D21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83717B9" w14:textId="6EF2B26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1134" w:type="dxa"/>
            <w:vAlign w:val="center"/>
          </w:tcPr>
          <w:p w14:paraId="1495C8F6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24E4AB5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50</w:t>
            </w:r>
          </w:p>
        </w:tc>
        <w:tc>
          <w:tcPr>
            <w:tcW w:w="1431" w:type="dxa"/>
            <w:vAlign w:val="center"/>
          </w:tcPr>
          <w:p w14:paraId="42692D77" w14:textId="32D9BB2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5B0107" w14:paraId="763DD354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EFD7AF6" w14:textId="6A2C61D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D630B75" w14:textId="0CBEF75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1134" w:type="dxa"/>
            <w:vAlign w:val="center"/>
          </w:tcPr>
          <w:p w14:paraId="7BBB440B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1E7A833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50</w:t>
            </w:r>
          </w:p>
        </w:tc>
        <w:tc>
          <w:tcPr>
            <w:tcW w:w="1431" w:type="dxa"/>
            <w:vAlign w:val="center"/>
          </w:tcPr>
          <w:p w14:paraId="76DF42E8" w14:textId="3F645BF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5B0107" w14:paraId="394C44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E144C3" w14:textId="2C8834B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34FFF6CF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1134" w:type="dxa"/>
            <w:vAlign w:val="center"/>
          </w:tcPr>
          <w:p w14:paraId="0F649BF0" w14:textId="1E076AC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Vcc-0.5</w:t>
            </w:r>
          </w:p>
        </w:tc>
        <w:tc>
          <w:tcPr>
            <w:tcW w:w="1134" w:type="dxa"/>
            <w:vAlign w:val="center"/>
          </w:tcPr>
          <w:p w14:paraId="21BF0D26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7E3DD520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host</w:t>
            </w:r>
            <w:proofErr w:type="spellEnd"/>
          </w:p>
        </w:tc>
        <w:tc>
          <w:tcPr>
            <w:tcW w:w="1431" w:type="dxa"/>
            <w:vAlign w:val="center"/>
          </w:tcPr>
          <w:p w14:paraId="6A72A0EC" w14:textId="425F2C1C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4C0104FA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DE9E310" w14:textId="278F4A3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2D86BDE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1134" w:type="dxa"/>
            <w:vAlign w:val="center"/>
          </w:tcPr>
          <w:p w14:paraId="5891BE5B" w14:textId="2F0CC2F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0EFBA20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609070CF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587390BC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5E28D0DF" w14:textId="249913DF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EE1E3FC" w14:textId="017DE0D1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1134" w:type="dxa"/>
            <w:vAlign w:val="center"/>
          </w:tcPr>
          <w:p w14:paraId="1AF426BF" w14:textId="3D8E4C46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D2C93F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5B0107" w14:paraId="197A9462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4845BC1" w14:textId="43934FA7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44C0E4B0" w14:textId="29F72B40" w:rsidR="005B0107" w:rsidRDefault="005B0107" w:rsidP="005B0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1134" w:type="dxa"/>
            <w:vAlign w:val="center"/>
          </w:tcPr>
          <w:p w14:paraId="37120B28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470713F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166221F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5B0107" w14:paraId="51DD62F5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0E9B352B" w14:textId="5A8E77D5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353639F" w14:textId="093D104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1134" w:type="dxa"/>
            <w:vAlign w:val="center"/>
          </w:tcPr>
          <w:p w14:paraId="6121C305" w14:textId="261809E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3852F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3514107D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122.4</w:t>
            </w:r>
          </w:p>
        </w:tc>
        <w:tc>
          <w:tcPr>
            <w:tcW w:w="1431" w:type="dxa"/>
            <w:vAlign w:val="center"/>
          </w:tcPr>
          <w:p w14:paraId="10A95ED3" w14:textId="12FBD16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686"/>
        <w:gridCol w:w="851"/>
        <w:gridCol w:w="1134"/>
        <w:gridCol w:w="992"/>
        <w:gridCol w:w="1501"/>
      </w:tblGrid>
      <w:tr w:rsidR="007C32E3" w14:paraId="4DB46ACE" w14:textId="77777777" w:rsidTr="005B0107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5B0107" w14:paraId="4B156321" w14:textId="77777777" w:rsidTr="005B0107">
        <w:trPr>
          <w:cantSplit/>
          <w:trHeight w:val="300"/>
          <w:jc w:val="center"/>
        </w:trPr>
        <w:tc>
          <w:tcPr>
            <w:tcW w:w="9700" w:type="dxa"/>
            <w:gridSpan w:val="6"/>
            <w:shd w:val="clear" w:color="auto" w:fill="auto"/>
            <w:vAlign w:val="center"/>
          </w:tcPr>
          <w:p w14:paraId="32B4545E" w14:textId="2C39A855" w:rsidR="005B0107" w:rsidRDefault="005B0107" w:rsidP="005B0107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B30216" w14:paraId="6838FDA2" w14:textId="77777777" w:rsidTr="005B0107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686" w:type="dxa"/>
            <w:vAlign w:val="center"/>
          </w:tcPr>
          <w:p w14:paraId="1BBEC835" w14:textId="5894811B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1135FC4" w14:textId="414D7E52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1530</w:t>
            </w:r>
          </w:p>
        </w:tc>
        <w:tc>
          <w:tcPr>
            <w:tcW w:w="1134" w:type="dxa"/>
            <w:vAlign w:val="center"/>
          </w:tcPr>
          <w:p w14:paraId="5F4D92C1" w14:textId="2970F88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55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E03EAEE" w14:textId="5640BF6E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1570</w:t>
            </w:r>
          </w:p>
        </w:tc>
        <w:tc>
          <w:tcPr>
            <w:tcW w:w="1501" w:type="dxa"/>
            <w:vAlign w:val="center"/>
          </w:tcPr>
          <w:p w14:paraId="37587238" w14:textId="7E4A521A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B30216" w14:paraId="1ECA8CC2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B30216" w:rsidRDefault="00B30216" w:rsidP="00B30216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686" w:type="dxa"/>
            <w:vAlign w:val="center"/>
          </w:tcPr>
          <w:p w14:paraId="256177AC" w14:textId="2916CF03" w:rsidR="00B30216" w:rsidRDefault="00B30216" w:rsidP="00B3021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851" w:type="dxa"/>
            <w:vAlign w:val="center"/>
          </w:tcPr>
          <w:p w14:paraId="2738CB71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E16C3E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02573A" w14:textId="5821CCEF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73D8F13B" w14:textId="4CEFB95E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B30216" w14:paraId="03637CE3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686" w:type="dxa"/>
            <w:vAlign w:val="center"/>
          </w:tcPr>
          <w:p w14:paraId="5713FE68" w14:textId="61538C46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851" w:type="dxa"/>
            <w:vAlign w:val="center"/>
          </w:tcPr>
          <w:p w14:paraId="3513BEB0" w14:textId="115760DC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518736C9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4D967C" w14:textId="04E27373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-3</w:t>
            </w:r>
          </w:p>
        </w:tc>
        <w:tc>
          <w:tcPr>
            <w:tcW w:w="1501" w:type="dxa"/>
            <w:vAlign w:val="center"/>
          </w:tcPr>
          <w:p w14:paraId="7A92E83D" w14:textId="09C51F1F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B30216" w14:paraId="522A0B7C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686" w:type="dxa"/>
            <w:vAlign w:val="center"/>
          </w:tcPr>
          <w:p w14:paraId="0A85C005" w14:textId="5B648E58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851" w:type="dxa"/>
            <w:vAlign w:val="center"/>
          </w:tcPr>
          <w:p w14:paraId="48242CD9" w14:textId="3BB5AA00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9610B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6C9F29" w14:textId="393D609D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160</w:t>
            </w:r>
          </w:p>
        </w:tc>
        <w:tc>
          <w:tcPr>
            <w:tcW w:w="1501" w:type="dxa"/>
            <w:vAlign w:val="center"/>
          </w:tcPr>
          <w:p w14:paraId="3622E2A1" w14:textId="41BA79E1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B30216" w14:paraId="3377D6A5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686" w:type="dxa"/>
            <w:vAlign w:val="center"/>
          </w:tcPr>
          <w:p w14:paraId="61F8702B" w14:textId="6FF8E877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851" w:type="dxa"/>
            <w:vAlign w:val="center"/>
          </w:tcPr>
          <w:p w14:paraId="12F41BFB" w14:textId="3B9C46BE" w:rsidR="00B30216" w:rsidRDefault="00B30216" w:rsidP="00B30216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39E2376A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749F12" w14:textId="4B6C021D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3074CE8" w14:textId="70029C92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B30216" w14:paraId="25F5736C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B30216" w:rsidRDefault="00B30216" w:rsidP="00B30216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86" w:type="dxa"/>
            <w:vAlign w:val="center"/>
          </w:tcPr>
          <w:p w14:paraId="142060B7" w14:textId="6740B69E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851" w:type="dxa"/>
            <w:vAlign w:val="center"/>
          </w:tcPr>
          <w:p w14:paraId="392B0DE5" w14:textId="38AAABC2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0D39F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8354E6" w14:textId="00A71F05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56.5</w:t>
            </w:r>
          </w:p>
        </w:tc>
        <w:tc>
          <w:tcPr>
            <w:tcW w:w="1501" w:type="dxa"/>
            <w:vAlign w:val="center"/>
          </w:tcPr>
          <w:p w14:paraId="645CE919" w14:textId="6ED05F6E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B30216" w14:paraId="51FE20E0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B30216" w:rsidRDefault="00B30216" w:rsidP="00B30216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86" w:type="dxa"/>
            <w:vAlign w:val="center"/>
          </w:tcPr>
          <w:p w14:paraId="10576B34" w14:textId="0BE6777E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851" w:type="dxa"/>
            <w:vAlign w:val="center"/>
          </w:tcPr>
          <w:p w14:paraId="04B86BE8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057BB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028078" w14:textId="72A03E81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119</w:t>
            </w:r>
          </w:p>
        </w:tc>
        <w:tc>
          <w:tcPr>
            <w:tcW w:w="1501" w:type="dxa"/>
            <w:vAlign w:val="center"/>
          </w:tcPr>
          <w:p w14:paraId="530745C6" w14:textId="04E06790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7C32E3" w14:paraId="17AEAFCF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6164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686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851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501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5B0107">
        <w:trPr>
          <w:trHeight w:val="257"/>
          <w:jc w:val="center"/>
        </w:trPr>
        <w:tc>
          <w:tcPr>
            <w:tcW w:w="97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B30216" w14:paraId="359C4E3D" w14:textId="77777777" w:rsidTr="005B0107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3BEA4BFE" w14:textId="0E37FCE3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851" w:type="dxa"/>
            <w:vAlign w:val="center"/>
          </w:tcPr>
          <w:p w14:paraId="267220CC" w14:textId="6EBA9546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1290</w:t>
            </w:r>
          </w:p>
        </w:tc>
        <w:tc>
          <w:tcPr>
            <w:tcW w:w="1134" w:type="dxa"/>
            <w:vAlign w:val="center"/>
          </w:tcPr>
          <w:p w14:paraId="0360FD91" w14:textId="49628E1E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1310</w:t>
            </w:r>
          </w:p>
        </w:tc>
        <w:tc>
          <w:tcPr>
            <w:tcW w:w="992" w:type="dxa"/>
            <w:vAlign w:val="center"/>
          </w:tcPr>
          <w:p w14:paraId="3AEC53C8" w14:textId="5716B652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330</w:t>
            </w:r>
          </w:p>
        </w:tc>
        <w:tc>
          <w:tcPr>
            <w:tcW w:w="1501" w:type="dxa"/>
            <w:vAlign w:val="center"/>
          </w:tcPr>
          <w:p w14:paraId="1756EAAA" w14:textId="01294DC5" w:rsidR="00B30216" w:rsidRDefault="00B30216" w:rsidP="00B30216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B30216" w14:paraId="63E402A2" w14:textId="77777777" w:rsidTr="005B0107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686" w:type="dxa"/>
            <w:vAlign w:val="center"/>
          </w:tcPr>
          <w:p w14:paraId="63B46530" w14:textId="154D4243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851" w:type="dxa"/>
            <w:vAlign w:val="center"/>
          </w:tcPr>
          <w:p w14:paraId="1A9ADDFF" w14:textId="4FF3C590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34745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11EE6C" w14:textId="21744394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</w:t>
            </w:r>
          </w:p>
        </w:tc>
        <w:tc>
          <w:tcPr>
            <w:tcW w:w="1501" w:type="dxa"/>
            <w:vAlign w:val="center"/>
          </w:tcPr>
          <w:p w14:paraId="0CF45C3C" w14:textId="380027F5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B30216" w14:paraId="158DC6C7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686" w:type="dxa"/>
            <w:vAlign w:val="center"/>
          </w:tcPr>
          <w:p w14:paraId="3CC97FA1" w14:textId="01AF6ABA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851" w:type="dxa"/>
            <w:vAlign w:val="center"/>
          </w:tcPr>
          <w:p w14:paraId="1932061A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0D948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3C5DB9" w14:textId="3F6DE014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501" w:type="dxa"/>
            <w:vAlign w:val="center"/>
          </w:tcPr>
          <w:p w14:paraId="18E44F63" w14:textId="4E423101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B30216" w14:paraId="474BD3F0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86" w:type="dxa"/>
            <w:vAlign w:val="center"/>
          </w:tcPr>
          <w:p w14:paraId="1B1E1B23" w14:textId="39FC0C32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851" w:type="dxa"/>
            <w:vAlign w:val="center"/>
          </w:tcPr>
          <w:p w14:paraId="6D03D113" w14:textId="53F00686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4678AB0E" w14:textId="77777777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471A52" w14:textId="77777777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8C97449" w14:textId="2F426185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B30216" w14:paraId="3AAFC524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86" w:type="dxa"/>
            <w:vAlign w:val="center"/>
          </w:tcPr>
          <w:p w14:paraId="1F24DEF0" w14:textId="4D52D921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851" w:type="dxa"/>
            <w:vAlign w:val="center"/>
          </w:tcPr>
          <w:p w14:paraId="648969B0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A8703D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E68BD6" w14:textId="72FCC191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501" w:type="dxa"/>
            <w:vAlign w:val="center"/>
          </w:tcPr>
          <w:p w14:paraId="558F42A5" w14:textId="604AA137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B30216" w14:paraId="4E1E53C0" w14:textId="77777777" w:rsidTr="005B0107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768BDDAA" w14:textId="65FA0ADB" w:rsidR="00B30216" w:rsidRDefault="00B30216" w:rsidP="00B3021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C3BFD0" w14:textId="7EEE74C7" w:rsidR="00B30216" w:rsidRDefault="00B30216" w:rsidP="00B30216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A26E8B" w14:textId="77777777" w:rsidR="00B30216" w:rsidRDefault="00B30216" w:rsidP="00B30216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77BE90" w14:textId="77777777" w:rsidR="00B30216" w:rsidRDefault="00B30216" w:rsidP="00B30216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0CD65BA7" w14:textId="68CD392C" w:rsidR="00B30216" w:rsidRDefault="00B30216" w:rsidP="00B30216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5B0107">
        <w:trPr>
          <w:cantSplit/>
          <w:trHeight w:val="315"/>
          <w:jc w:val="center"/>
        </w:trPr>
        <w:tc>
          <w:tcPr>
            <w:tcW w:w="97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</w:p>
        </w:tc>
      </w:tr>
      <w:tr w:rsidR="005B0107" w14:paraId="1FBC8758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686" w:type="dxa"/>
            <w:vAlign w:val="center"/>
          </w:tcPr>
          <w:p w14:paraId="107FB561" w14:textId="141D469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851" w:type="dxa"/>
            <w:vAlign w:val="center"/>
          </w:tcPr>
          <w:p w14:paraId="0E5DF5C6" w14:textId="77777777" w:rsidR="005B0107" w:rsidRDefault="005B0107" w:rsidP="005B010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AA74DC" w14:textId="47198074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1.25</w:t>
            </w:r>
          </w:p>
        </w:tc>
        <w:tc>
          <w:tcPr>
            <w:tcW w:w="992" w:type="dxa"/>
            <w:vAlign w:val="center"/>
          </w:tcPr>
          <w:p w14:paraId="37520426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075F2AE" w14:textId="16F9EEEE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5B0107" w14:paraId="2DF79E74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686" w:type="dxa"/>
            <w:vAlign w:val="center"/>
          </w:tcPr>
          <w:p w14:paraId="1EF3DC92" w14:textId="4B79A4BD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851" w:type="dxa"/>
            <w:vAlign w:val="center"/>
          </w:tcPr>
          <w:p w14:paraId="0C6195F3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234A4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6A353F" w14:textId="00C2D0BB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501" w:type="dxa"/>
            <w:vAlign w:val="center"/>
          </w:tcPr>
          <w:p w14:paraId="0C89782C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5B0107" w14:paraId="740EB348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5B0107" w:rsidRPr="007C32E3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686" w:type="dxa"/>
            <w:vAlign w:val="center"/>
          </w:tcPr>
          <w:p w14:paraId="361BA43E" w14:textId="1F61E426" w:rsidR="005B0107" w:rsidRDefault="005B0107" w:rsidP="005B010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851" w:type="dxa"/>
            <w:vAlign w:val="center"/>
          </w:tcPr>
          <w:p w14:paraId="5D78B19E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42E518" w14:textId="097A536F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735BBCBB" w14:textId="34DF83B2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1644B3F" w14:textId="17B1F0C6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5B0107" w14:paraId="6A0BDE88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686" w:type="dxa"/>
            <w:vAlign w:val="center"/>
          </w:tcPr>
          <w:p w14:paraId="7FA65C99" w14:textId="4FEFF2E1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851" w:type="dxa"/>
            <w:vAlign w:val="center"/>
          </w:tcPr>
          <w:p w14:paraId="2C3B5F55" w14:textId="5C4F26AD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7CC4FC31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0BEC79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07B9D6B" w14:textId="7FF311A7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2AF938A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35FFBB7C" w14:textId="2EC842D7" w:rsidR="005B0107" w:rsidRDefault="005B0107">
      <w:pPr>
        <w:rPr>
          <w:rFonts w:ascii="Times New Roman" w:eastAsia="SimSun" w:hAnsi="Times New Roman" w:cs="Times New Roman"/>
          <w:kern w:val="0"/>
          <w:szCs w:val="21"/>
        </w:rPr>
      </w:pPr>
    </w:p>
    <w:p w14:paraId="53B8EDD3" w14:textId="77777777" w:rsidR="005B0107" w:rsidRDefault="005B0107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7777777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lastRenderedPageBreak/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1070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0432B6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Индикация неисправности передатчика</w:t>
            </w:r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Отключение передатчика</w:t>
            </w:r>
          </w:p>
        </w:tc>
      </w:tr>
      <w:tr w:rsidR="007C32E3" w:rsidRPr="000432B6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SCL последовательный синхронный сигнал</w:t>
            </w:r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Индикация наличия трансивера</w:t>
            </w:r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Не используется</w:t>
            </w:r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Потеря сигнала</w:t>
            </w:r>
          </w:p>
        </w:tc>
      </w:tr>
      <w:tr w:rsidR="007C32E3" w:rsidRPr="000432B6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0432B6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0432B6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Инвертированный вывод полученных данных</w:t>
            </w:r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Вывод полученных данных</w:t>
            </w:r>
          </w:p>
        </w:tc>
      </w:tr>
      <w:tr w:rsidR="007C32E3" w:rsidRPr="000432B6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Питание приемника</w:t>
            </w:r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Питание передатчика</w:t>
            </w:r>
          </w:p>
        </w:tc>
      </w:tr>
      <w:tr w:rsidR="007C32E3" w:rsidRPr="000432B6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Вход для передачи данных</w:t>
            </w:r>
          </w:p>
        </w:tc>
      </w:tr>
      <w:tr w:rsidR="007C32E3" w:rsidRPr="000432B6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0432B6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28820B63" w14:textId="075CA1DB" w:rsidR="00DD6D2D" w:rsidRPr="00C35571" w:rsidRDefault="00DD6D2D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0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lastRenderedPageBreak/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0"/>
    <w:bookmarkStart w:id="1" w:name="_MON_1731741542"/>
    <w:bookmarkEnd w:id="1"/>
    <w:p w14:paraId="0DE6F5C5" w14:textId="33238E44" w:rsidR="007C32E3" w:rsidRDefault="001C055D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2319E8C">
          <v:shape id="_x0000_i1026" type="#_x0000_t75" style="width:414.45pt;height:348pt" o:ole="">
            <v:imagedata r:id="rId12" o:title=""/>
          </v:shape>
          <o:OLEObject Type="Embed" ProgID="Word.Picture.8" ShapeID="_x0000_i1026" DrawAspect="Content" ObjectID="_1731831071" r:id="rId13"/>
        </w:object>
      </w:r>
    </w:p>
    <w:p w14:paraId="706F4906" w14:textId="584251D3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44110F0D" w14:textId="77777777" w:rsidR="005B0107" w:rsidRPr="005B0107" w:rsidRDefault="007C32E3" w:rsidP="005B0107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</w:rPr>
      </w:pPr>
      <w:r w:rsidRPr="005B0107"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14455D18" w:rsidR="00DD6D2D" w:rsidRPr="005B0107" w:rsidRDefault="005B0107" w:rsidP="00512F57">
      <w:pPr>
        <w:pStyle w:val="af"/>
        <w:spacing w:line="300" w:lineRule="auto"/>
        <w:ind w:left="420" w:firstLineChars="0" w:firstLine="0"/>
        <w:jc w:val="center"/>
        <w:outlineLvl w:val="0"/>
        <w:rPr>
          <w:rFonts w:ascii="Times New Roman" w:hAnsi="Times New Roman" w:cs="Times New Roman"/>
        </w:rPr>
      </w:pPr>
      <w:r>
        <w:rPr>
          <w:b/>
          <w:bCs/>
          <w:noProof/>
          <w:sz w:val="30"/>
        </w:rPr>
        <w:drawing>
          <wp:inline distT="0" distB="0" distL="0" distR="0" wp14:anchorId="7CE34CD2" wp14:editId="79E65485">
            <wp:extent cx="3778709" cy="2872105"/>
            <wp:effectExtent l="0" t="0" r="0" b="4445"/>
            <wp:docPr id="4" name="图片 4" descr="SFP-LC单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FP-LC单纤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1205" cy="288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D2D" w:rsidRPr="005B010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3D8C" w14:textId="77777777" w:rsidR="00CD0D74" w:rsidRDefault="00CD0D74">
      <w:r>
        <w:separator/>
      </w:r>
    </w:p>
  </w:endnote>
  <w:endnote w:type="continuationSeparator" w:id="0">
    <w:p w14:paraId="0E0AA494" w14:textId="77777777" w:rsidR="00CD0D74" w:rsidRDefault="00C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032D1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0F523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8041" w14:textId="77777777" w:rsidR="00CD0D74" w:rsidRDefault="00CD0D74">
      <w:r>
        <w:separator/>
      </w:r>
    </w:p>
  </w:footnote>
  <w:footnote w:type="continuationSeparator" w:id="0">
    <w:p w14:paraId="73D5F25C" w14:textId="77777777" w:rsidR="00CD0D74" w:rsidRDefault="00CD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F4A48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340BD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32B6"/>
    <w:rsid w:val="00046270"/>
    <w:rsid w:val="000655A4"/>
    <w:rsid w:val="00066489"/>
    <w:rsid w:val="0007288C"/>
    <w:rsid w:val="00077428"/>
    <w:rsid w:val="000A744F"/>
    <w:rsid w:val="000E2497"/>
    <w:rsid w:val="000F0402"/>
    <w:rsid w:val="00130A7E"/>
    <w:rsid w:val="00131FB4"/>
    <w:rsid w:val="00144CEA"/>
    <w:rsid w:val="00147834"/>
    <w:rsid w:val="00160058"/>
    <w:rsid w:val="0016308B"/>
    <w:rsid w:val="0018035C"/>
    <w:rsid w:val="001C055D"/>
    <w:rsid w:val="001E77ED"/>
    <w:rsid w:val="001F1038"/>
    <w:rsid w:val="00201112"/>
    <w:rsid w:val="00210F93"/>
    <w:rsid w:val="0021713F"/>
    <w:rsid w:val="00222B62"/>
    <w:rsid w:val="00230B1D"/>
    <w:rsid w:val="002625B2"/>
    <w:rsid w:val="00264234"/>
    <w:rsid w:val="00271EBF"/>
    <w:rsid w:val="0027729C"/>
    <w:rsid w:val="0028652C"/>
    <w:rsid w:val="002B189F"/>
    <w:rsid w:val="002C47B1"/>
    <w:rsid w:val="00321316"/>
    <w:rsid w:val="00321825"/>
    <w:rsid w:val="003717AC"/>
    <w:rsid w:val="00387D1B"/>
    <w:rsid w:val="003B0C23"/>
    <w:rsid w:val="003B2C6C"/>
    <w:rsid w:val="003B2F74"/>
    <w:rsid w:val="003B3C8A"/>
    <w:rsid w:val="003C2203"/>
    <w:rsid w:val="003C4B1A"/>
    <w:rsid w:val="004006A5"/>
    <w:rsid w:val="00417195"/>
    <w:rsid w:val="004765E5"/>
    <w:rsid w:val="0048202F"/>
    <w:rsid w:val="004A378D"/>
    <w:rsid w:val="004A4421"/>
    <w:rsid w:val="004C5D9B"/>
    <w:rsid w:val="004E749C"/>
    <w:rsid w:val="0051232C"/>
    <w:rsid w:val="00512A6B"/>
    <w:rsid w:val="00512F57"/>
    <w:rsid w:val="005243FB"/>
    <w:rsid w:val="005312C0"/>
    <w:rsid w:val="00532F5C"/>
    <w:rsid w:val="0053370F"/>
    <w:rsid w:val="00554803"/>
    <w:rsid w:val="005846A3"/>
    <w:rsid w:val="00586C59"/>
    <w:rsid w:val="005B0107"/>
    <w:rsid w:val="005B61B4"/>
    <w:rsid w:val="005E03F5"/>
    <w:rsid w:val="005F75EB"/>
    <w:rsid w:val="006120BB"/>
    <w:rsid w:val="00646634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F403E"/>
    <w:rsid w:val="007F6D5F"/>
    <w:rsid w:val="00812AB9"/>
    <w:rsid w:val="008260F4"/>
    <w:rsid w:val="008873A7"/>
    <w:rsid w:val="008C3ABC"/>
    <w:rsid w:val="00930FEE"/>
    <w:rsid w:val="009361C6"/>
    <w:rsid w:val="00963E95"/>
    <w:rsid w:val="00975E69"/>
    <w:rsid w:val="009E541A"/>
    <w:rsid w:val="009F3893"/>
    <w:rsid w:val="00A03834"/>
    <w:rsid w:val="00A25512"/>
    <w:rsid w:val="00A31A19"/>
    <w:rsid w:val="00A53F8B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26532"/>
    <w:rsid w:val="00B30216"/>
    <w:rsid w:val="00B6550B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8057B"/>
    <w:rsid w:val="00CB5E87"/>
    <w:rsid w:val="00CC165D"/>
    <w:rsid w:val="00CD0D74"/>
    <w:rsid w:val="00CE08CF"/>
    <w:rsid w:val="00CF56E6"/>
    <w:rsid w:val="00D36F43"/>
    <w:rsid w:val="00D44DF9"/>
    <w:rsid w:val="00D6706C"/>
    <w:rsid w:val="00D75F26"/>
    <w:rsid w:val="00D80945"/>
    <w:rsid w:val="00D85B43"/>
    <w:rsid w:val="00DB1B9F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9722A"/>
    <w:rsid w:val="00EB0F7A"/>
    <w:rsid w:val="00EB27FA"/>
    <w:rsid w:val="00EC1BED"/>
    <w:rsid w:val="00F21A15"/>
    <w:rsid w:val="00F454FE"/>
    <w:rsid w:val="00F543D4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104</cp:revision>
  <cp:lastPrinted>2019-03-27T03:59:00Z</cp:lastPrinted>
  <dcterms:created xsi:type="dcterms:W3CDTF">2019-03-27T03:17:00Z</dcterms:created>
  <dcterms:modified xsi:type="dcterms:W3CDTF">2022-12-06T08:24:00Z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